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559B9" w14:textId="09436820" w:rsidR="0024688A" w:rsidRPr="005B09FE" w:rsidRDefault="0024688A">
      <w:pPr>
        <w:rPr>
          <w:sz w:val="22"/>
          <w:szCs w:val="22"/>
        </w:rPr>
      </w:pPr>
    </w:p>
    <w:p w14:paraId="79FE4958" w14:textId="5BD52388" w:rsidR="00694FC3" w:rsidRPr="003C28D1" w:rsidRDefault="00694FC3" w:rsidP="005B09FE">
      <w:pPr>
        <w:jc w:val="center"/>
        <w:rPr>
          <w:b/>
          <w:bCs/>
          <w:sz w:val="28"/>
          <w:szCs w:val="28"/>
        </w:rPr>
      </w:pPr>
      <w:r w:rsidRPr="003C28D1">
        <w:rPr>
          <w:b/>
          <w:bCs/>
          <w:sz w:val="28"/>
          <w:szCs w:val="28"/>
        </w:rPr>
        <w:t>JURY des DSIN de l’année 202</w:t>
      </w:r>
      <w:r w:rsidR="007904B5" w:rsidRPr="003C28D1">
        <w:rPr>
          <w:b/>
          <w:bCs/>
          <w:sz w:val="28"/>
          <w:szCs w:val="28"/>
        </w:rPr>
        <w:t>1</w:t>
      </w:r>
      <w:r w:rsidRPr="003C28D1">
        <w:rPr>
          <w:b/>
          <w:bCs/>
          <w:sz w:val="28"/>
          <w:szCs w:val="28"/>
        </w:rPr>
        <w:t>, 2</w:t>
      </w:r>
      <w:r w:rsidR="007904B5" w:rsidRPr="003C28D1">
        <w:rPr>
          <w:b/>
          <w:bCs/>
          <w:sz w:val="28"/>
          <w:szCs w:val="28"/>
        </w:rPr>
        <w:t>3</w:t>
      </w:r>
      <w:r w:rsidRPr="003C28D1">
        <w:rPr>
          <w:b/>
          <w:bCs/>
          <w:sz w:val="28"/>
          <w:szCs w:val="28"/>
          <w:vertAlign w:val="superscript"/>
        </w:rPr>
        <w:t>e</w:t>
      </w:r>
      <w:r w:rsidRPr="003C28D1">
        <w:rPr>
          <w:b/>
          <w:bCs/>
          <w:sz w:val="28"/>
          <w:szCs w:val="28"/>
        </w:rPr>
        <w:t xml:space="preserve"> édition</w:t>
      </w:r>
      <w:r w:rsidR="005B09FE" w:rsidRPr="003C28D1">
        <w:rPr>
          <w:b/>
          <w:bCs/>
          <w:sz w:val="28"/>
          <w:szCs w:val="28"/>
        </w:rPr>
        <w:t xml:space="preserve"> – Grille d</w:t>
      </w:r>
      <w:r w:rsidR="007904B5" w:rsidRPr="003C28D1">
        <w:rPr>
          <w:b/>
          <w:bCs/>
          <w:sz w:val="28"/>
          <w:szCs w:val="28"/>
        </w:rPr>
        <w:t>’</w:t>
      </w:r>
      <w:r w:rsidR="00B1123F" w:rsidRPr="003C28D1">
        <w:rPr>
          <w:b/>
          <w:bCs/>
          <w:sz w:val="28"/>
          <w:szCs w:val="28"/>
        </w:rPr>
        <w:t>appréciation des dossiers de candidature</w:t>
      </w:r>
    </w:p>
    <w:p w14:paraId="5DB3C0F3" w14:textId="25EF0379" w:rsidR="005B09FE" w:rsidRPr="003C28D1" w:rsidRDefault="005B09FE"/>
    <w:p w14:paraId="5D6504C8" w14:textId="705DD63B" w:rsidR="00657DF7" w:rsidRPr="003C28D1" w:rsidRDefault="003C28D1">
      <w:r>
        <w:t>P</w:t>
      </w:r>
      <w:r w:rsidR="00657DF7" w:rsidRPr="003C28D1">
        <w:t xml:space="preserve">our chaque catégorie, il est demandé </w:t>
      </w:r>
      <w:r w:rsidR="00B1123F" w:rsidRPr="003C28D1">
        <w:t xml:space="preserve">aux membres du jury de distinguer 3 dossiers en leur affectant </w:t>
      </w:r>
      <w:r w:rsidRPr="003C28D1">
        <w:t xml:space="preserve">3 (pour le meilleur), 2 et 1 </w:t>
      </w:r>
      <w:r w:rsidR="00B1123F" w:rsidRPr="003C28D1">
        <w:t>points</w:t>
      </w:r>
      <w:r w:rsidRPr="003C28D1">
        <w:t xml:space="preserve">. </w:t>
      </w:r>
    </w:p>
    <w:p w14:paraId="386122DA" w14:textId="0182E22F" w:rsidR="007904B5" w:rsidRPr="003C28D1" w:rsidRDefault="007904B5"/>
    <w:tbl>
      <w:tblPr>
        <w:tblW w:w="15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8"/>
        <w:gridCol w:w="851"/>
        <w:gridCol w:w="9747"/>
      </w:tblGrid>
      <w:tr w:rsidR="00B1123F" w:rsidRPr="007904B5" w14:paraId="4B82E0AB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077F468B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Candidat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8C1EACF" w14:textId="401220FA" w:rsidR="007904B5" w:rsidRPr="007904B5" w:rsidRDefault="00B1123F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Points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0259D667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Commentaire</w:t>
            </w:r>
          </w:p>
        </w:tc>
      </w:tr>
      <w:tr w:rsidR="00657DF7" w:rsidRPr="007904B5" w14:paraId="0EFD493B" w14:textId="77777777" w:rsidTr="00657DF7">
        <w:trPr>
          <w:trHeight w:val="320"/>
        </w:trPr>
        <w:tc>
          <w:tcPr>
            <w:tcW w:w="15696" w:type="dxa"/>
            <w:gridSpan w:val="3"/>
            <w:shd w:val="clear" w:color="auto" w:fill="DEEAF6" w:themeFill="accent5" w:themeFillTint="33"/>
            <w:noWrap/>
            <w:vAlign w:val="bottom"/>
            <w:hideMark/>
          </w:tcPr>
          <w:p w14:paraId="2FEF6B8A" w14:textId="77777777" w:rsidR="00657DF7" w:rsidRPr="007904B5" w:rsidRDefault="00657DF7" w:rsidP="00E929BA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DSI Augmenté(e)</w:t>
            </w: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>Innovation, veille, risque : Vous utilisez au mieux les technologies les plus récentes (blockchain, IA, quantique, software-</w:t>
            </w:r>
            <w:proofErr w:type="spellStart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defined</w:t>
            </w:r>
            <w:proofErr w:type="spellEnd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, cloud hybride …) pour les besoins des utilisateurs, des clients ou des processus de l'entreprise ou de l'IT.</w:t>
            </w:r>
          </w:p>
        </w:tc>
      </w:tr>
      <w:tr w:rsidR="00B1123F" w:rsidRPr="007904B5" w14:paraId="205B62DB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76F1E340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BIGARD Pascal (GCC)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8A80B02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21BB0FD7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5CF02D1D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6CEC246D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COUROUBLE Jean-Baptiste (Urssaf)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A3E64A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06A75839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4997A86C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04FFAA66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CURÉ Nathalie (Union d'experts)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38BE0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1EDE19FC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1242E273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5A2502D6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HEITZ Olivier (Bouygues Telecom)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8EAB025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3E74649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7904B5" w:rsidRPr="007904B5" w14:paraId="3C3B0F5F" w14:textId="77777777" w:rsidTr="00657DF7">
        <w:trPr>
          <w:trHeight w:val="320"/>
        </w:trPr>
        <w:tc>
          <w:tcPr>
            <w:tcW w:w="15696" w:type="dxa"/>
            <w:gridSpan w:val="3"/>
            <w:shd w:val="clear" w:color="auto" w:fill="DEEAF6" w:themeFill="accent5" w:themeFillTint="33"/>
            <w:noWrap/>
            <w:vAlign w:val="bottom"/>
            <w:hideMark/>
          </w:tcPr>
          <w:p w14:paraId="2AF60C1A" w14:textId="66A323F5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DSI </w:t>
            </w:r>
            <w:r w:rsidR="00A75E05">
              <w:rPr>
                <w:rFonts w:ascii="Calibri" w:eastAsia="Times New Roman" w:hAnsi="Calibri" w:cs="Calibri"/>
                <w:color w:val="000000"/>
                <w:lang w:eastAsia="fr-FR"/>
              </w:rPr>
              <w:t>Engagé(e)</w:t>
            </w: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>Tech for good : Vous avez déployé des applications pour le bien des personnes, de l’environnement, de la société... et/ou pour aider votre entreprise dans sa démarche RSE</w:t>
            </w:r>
          </w:p>
        </w:tc>
      </w:tr>
      <w:tr w:rsidR="00B1123F" w:rsidRPr="007904B5" w14:paraId="5C4A30A0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40C985C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COUROUBLE Jean-Baptiste (Urssaf)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1D1994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0D6AFBCA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5FEACB8E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25384577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HOBERDON Olivier (Groupe Bouygues)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ACDA9D0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3EF88A9F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32E15380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4D8FDF9A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JACQUET Axel (Les Apprentis d'Auteuil)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381E8B2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49C8AEA9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7904B5" w:rsidRPr="007904B5" w14:paraId="6F0FE5F1" w14:textId="77777777" w:rsidTr="00657DF7">
        <w:trPr>
          <w:trHeight w:val="320"/>
        </w:trPr>
        <w:tc>
          <w:tcPr>
            <w:tcW w:w="15696" w:type="dxa"/>
            <w:gridSpan w:val="3"/>
            <w:shd w:val="clear" w:color="auto" w:fill="DEEAF6" w:themeFill="accent5" w:themeFillTint="33"/>
            <w:noWrap/>
            <w:vAlign w:val="bottom"/>
            <w:hideMark/>
          </w:tcPr>
          <w:p w14:paraId="094D21A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DSI Résilient(e)</w:t>
            </w: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>Résilience, sécurité, adaptabilité : Vous avez démontré la performance et la pertinence du département IT pour assurer la continuité du business en situation de crise (cybersécurité, pandémie...)</w:t>
            </w:r>
          </w:p>
        </w:tc>
      </w:tr>
      <w:tr w:rsidR="00B1123F" w:rsidRPr="007904B5" w14:paraId="0829AC74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4FF5413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BIGARD Pascal (GCC)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D2CB59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47CFC0F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49F16F9D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41C99BE2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COUROUBLE Jean-Baptiste (Urssaf)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E6DFA5A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0C2A32F4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490E1A92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4E53C3FC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CURÉ Nathalie (Union d'experts)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926E3D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529C163E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757A493F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3D1E28E8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MORAILLON Benoît (Département d’Ille-et-Vilaine)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142C44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25F2FA55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940696" w14:paraId="79143196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6F58E2D4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val="en-US" w:eastAsia="fr-FR"/>
              </w:rPr>
              <w:t>MRAGHNI Chadi (O2 Care Services)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02E36A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val="en-US"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49DB31D9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val="en-US" w:eastAsia="fr-FR"/>
              </w:rPr>
              <w:t> </w:t>
            </w:r>
          </w:p>
        </w:tc>
      </w:tr>
      <w:tr w:rsidR="00B1123F" w:rsidRPr="007904B5" w14:paraId="7CC70A28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16BF4CF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SIEGLER Nicolas (</w:t>
            </w:r>
            <w:proofErr w:type="spellStart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Maif</w:t>
            </w:r>
            <w:proofErr w:type="spellEnd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3F7805C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090415DA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7904B5" w:rsidRPr="007904B5" w14:paraId="24AB2FC4" w14:textId="77777777" w:rsidTr="00657DF7">
        <w:trPr>
          <w:trHeight w:val="320"/>
        </w:trPr>
        <w:tc>
          <w:tcPr>
            <w:tcW w:w="15696" w:type="dxa"/>
            <w:gridSpan w:val="3"/>
            <w:shd w:val="clear" w:color="auto" w:fill="DEEAF6" w:themeFill="accent5" w:themeFillTint="33"/>
            <w:noWrap/>
            <w:vAlign w:val="bottom"/>
            <w:hideMark/>
          </w:tcPr>
          <w:p w14:paraId="7ADDA90C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DSI Transformateur/</w:t>
            </w:r>
            <w:proofErr w:type="spellStart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trice</w:t>
            </w:r>
            <w:proofErr w:type="spellEnd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>Transformation numérique : Vous avez accéléré la transformation digitale de votre entreprise (nouvelle business value, modèle centré sur le client/patient/usager, exploitation de la data...)</w:t>
            </w:r>
          </w:p>
        </w:tc>
      </w:tr>
      <w:tr w:rsidR="00B1123F" w:rsidRPr="007904B5" w14:paraId="4F40D4AE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56543629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BIGARD Pascal (GCC)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7AEB96E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050C987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23916922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052C08CE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BROCHARD Olivier (France Télévisions)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55A8867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7D2F886B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6723674C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1C7B055C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COUROUBLE Jean-Baptiste (Urssaf)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689634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4FB17D5E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551E6FBA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543EBAE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CURÉ Nathalie (Union d'experts)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59435A4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21DA7746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5E9FA6EC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0BB10E5C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GALICHER Jacky (Académie de Normandie)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280A675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3C7E9179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17622906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2DD38F04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GEORGE Antoine (Euler </w:t>
            </w:r>
            <w:proofErr w:type="spellStart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Hermes</w:t>
            </w:r>
            <w:proofErr w:type="spellEnd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2259C8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48DB1284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28B99BC7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2BCC8134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HEITZ Olivier (Bouygues Telecom)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85804E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1F98171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40E160A6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7399E866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JACQUET Axel (Les Apprentis d'Auteuil)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75795A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1FBD6BE8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16633DCA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21459114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MAI Frédéric (</w:t>
            </w:r>
            <w:proofErr w:type="spellStart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HomeServe</w:t>
            </w:r>
            <w:proofErr w:type="spellEnd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DB7EC4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739AD827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17A091B1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78463E54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MIR Malika (Bel)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9D21573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4B8DBD36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02350D0D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0601FB50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MORAILLON Benoît (Département d’Ille-et-Vilaine)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512CE88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0D8A002A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0B0911F6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48424B44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MORÈRE Philippe (Société Générale (GBIS))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24E5B9A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031D0302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940696" w14:paraId="0C482350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7602C09D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val="en-US" w:eastAsia="fr-FR"/>
              </w:rPr>
              <w:t>MRAGHNI Chadi (O2 Care Services)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2A44B59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val="en-US"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53EB7DDB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val="en-US" w:eastAsia="fr-FR"/>
              </w:rPr>
              <w:t> </w:t>
            </w:r>
          </w:p>
        </w:tc>
      </w:tr>
      <w:tr w:rsidR="00B1123F" w:rsidRPr="007904B5" w14:paraId="1E296A67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467F64FE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NAVAS José (Trigo)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522F34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0BE9A9F2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7904B5" w:rsidRPr="007904B5" w14:paraId="7D8F44F1" w14:textId="77777777" w:rsidTr="00657DF7">
        <w:trPr>
          <w:trHeight w:val="320"/>
        </w:trPr>
        <w:tc>
          <w:tcPr>
            <w:tcW w:w="15696" w:type="dxa"/>
            <w:gridSpan w:val="3"/>
            <w:shd w:val="clear" w:color="auto" w:fill="DEEAF6" w:themeFill="accent5" w:themeFillTint="33"/>
            <w:noWrap/>
            <w:vAlign w:val="bottom"/>
            <w:hideMark/>
          </w:tcPr>
          <w:p w14:paraId="35E3C1D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DSI Communicant(e)</w:t>
            </w: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>Marketing : Vous faites rayonner la DSI au sein de votre entreprise et simplifiez les interactions avec les métiers et les utilisateurs (catalogue de services, bulletin d'informations...)</w:t>
            </w:r>
          </w:p>
        </w:tc>
      </w:tr>
      <w:tr w:rsidR="00B1123F" w:rsidRPr="007904B5" w14:paraId="3F53F4A8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7C54BF78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MIR Malika (Bel)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A424A6A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3C2DAD09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3BAA2310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12DDA853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MORAILLON Benoît (Département d’Ille-et-Vilaine)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C8F4314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7F0D48AD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02DDABB9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090FED5D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NAVAS José (Trigo)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311C660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1BF4368E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3FB74C13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0D118C49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SIEGLER Nicolas (</w:t>
            </w:r>
            <w:proofErr w:type="spellStart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Maif</w:t>
            </w:r>
            <w:proofErr w:type="spellEnd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3F8936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217FD266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7904B5" w:rsidRPr="007904B5" w14:paraId="539FF190" w14:textId="77777777" w:rsidTr="00657DF7">
        <w:trPr>
          <w:trHeight w:val="320"/>
        </w:trPr>
        <w:tc>
          <w:tcPr>
            <w:tcW w:w="15696" w:type="dxa"/>
            <w:gridSpan w:val="3"/>
            <w:shd w:val="clear" w:color="auto" w:fill="DEEAF6" w:themeFill="accent5" w:themeFillTint="33"/>
            <w:noWrap/>
            <w:vAlign w:val="bottom"/>
            <w:hideMark/>
          </w:tcPr>
          <w:p w14:paraId="75EE578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DSI Orchestrateur/</w:t>
            </w:r>
            <w:proofErr w:type="spellStart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trice</w:t>
            </w:r>
            <w:proofErr w:type="spellEnd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>Management : Vous avez reconfiguré vos équipes et votre fonctionnement pour mieux servir vos utilisateurs, vous adoptez l'agilité à l'échelle...</w:t>
            </w:r>
          </w:p>
        </w:tc>
      </w:tr>
      <w:tr w:rsidR="00B1123F" w:rsidRPr="007904B5" w14:paraId="69FB4728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3A030B56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BIGARD Pascal (GCC)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D6BCE8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4619E1E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2F69B812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67E5C23D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GALICHER Jacky (Académie de Normandie)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4598FE6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2AF2606B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778C08E2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05C76428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HEITZ Olivier (Bouygues Telecom)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D5A0F4C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1309BC5D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33965198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523DC2C8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MAI Frédéric (</w:t>
            </w:r>
            <w:proofErr w:type="spellStart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HomeServe</w:t>
            </w:r>
            <w:proofErr w:type="spellEnd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665617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3F01654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0652C46C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28C50C09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MIR Malika (Bel)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A6B8A9D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7AB17E9A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089608EB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30461B0F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MORAILLON Benoît (Département d’Ille-et-Vilaine)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C88CE4B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775EBD6D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79DDC205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7EE0DED5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MORÈRE Philippe (Société Générale (GBIS))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D18BD1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68ED7CE8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39D1739B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4B692FAE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NAVAS José (Trigo)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56F56A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2C1196C3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1123F" w:rsidRPr="007904B5" w14:paraId="569B0395" w14:textId="77777777" w:rsidTr="003C28D1">
        <w:trPr>
          <w:trHeight w:val="32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334CE710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SIEGLER Nicolas (</w:t>
            </w:r>
            <w:proofErr w:type="spellStart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Maif</w:t>
            </w:r>
            <w:proofErr w:type="spellEnd"/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491DEA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9747" w:type="dxa"/>
            <w:shd w:val="clear" w:color="auto" w:fill="auto"/>
            <w:noWrap/>
            <w:vAlign w:val="bottom"/>
            <w:hideMark/>
          </w:tcPr>
          <w:p w14:paraId="180D7054" w14:textId="77777777" w:rsidR="007904B5" w:rsidRPr="007904B5" w:rsidRDefault="007904B5" w:rsidP="007904B5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904B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152BE883" w14:textId="77777777" w:rsidR="007904B5" w:rsidRDefault="007904B5">
      <w:pPr>
        <w:rPr>
          <w:sz w:val="22"/>
          <w:szCs w:val="22"/>
        </w:rPr>
      </w:pPr>
    </w:p>
    <w:sectPr w:rsidR="007904B5" w:rsidSect="005B09FE">
      <w:pgSz w:w="16840" w:h="1190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FC3"/>
    <w:rsid w:val="00065F0E"/>
    <w:rsid w:val="000E04E6"/>
    <w:rsid w:val="001872F6"/>
    <w:rsid w:val="0024688A"/>
    <w:rsid w:val="002859B5"/>
    <w:rsid w:val="0029398D"/>
    <w:rsid w:val="002E1C29"/>
    <w:rsid w:val="003636D6"/>
    <w:rsid w:val="003C28D1"/>
    <w:rsid w:val="00450717"/>
    <w:rsid w:val="005B09FE"/>
    <w:rsid w:val="005B3D38"/>
    <w:rsid w:val="00644CE2"/>
    <w:rsid w:val="00647EE5"/>
    <w:rsid w:val="00657DF7"/>
    <w:rsid w:val="00665420"/>
    <w:rsid w:val="00694FC3"/>
    <w:rsid w:val="007904B5"/>
    <w:rsid w:val="008A1080"/>
    <w:rsid w:val="008B12BA"/>
    <w:rsid w:val="00906341"/>
    <w:rsid w:val="00940696"/>
    <w:rsid w:val="00A741DA"/>
    <w:rsid w:val="00A75E05"/>
    <w:rsid w:val="00B1123F"/>
    <w:rsid w:val="00BC0185"/>
    <w:rsid w:val="00CE7396"/>
    <w:rsid w:val="00E36F8C"/>
    <w:rsid w:val="00EF1F08"/>
    <w:rsid w:val="00FE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647B4C"/>
  <w15:chartTrackingRefBased/>
  <w15:docId w15:val="{FD47360D-8FEA-9C43-8C39-47AAA3EA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694FC3"/>
  </w:style>
  <w:style w:type="table" w:styleId="Grilledutableau">
    <w:name w:val="Table Grid"/>
    <w:basedOn w:val="TableauNormal"/>
    <w:uiPriority w:val="39"/>
    <w:rsid w:val="00065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872F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872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8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7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0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7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455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Landry | ITforBusiness.fr</dc:creator>
  <cp:keywords/>
  <dc:description/>
  <cp:lastModifiedBy>Pierre Landry | ITforBusiness.fr</cp:lastModifiedBy>
  <cp:revision>6</cp:revision>
  <dcterms:created xsi:type="dcterms:W3CDTF">2021-12-09T11:06:00Z</dcterms:created>
  <dcterms:modified xsi:type="dcterms:W3CDTF">2021-12-09T18:14:00Z</dcterms:modified>
</cp:coreProperties>
</file>